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B" w:rsidRPr="00A3219E" w:rsidRDefault="00F71C05">
      <w:pPr>
        <w:rPr>
          <w:b/>
        </w:rPr>
      </w:pPr>
      <w:r w:rsidRPr="00A3219E">
        <w:rPr>
          <w:b/>
        </w:rPr>
        <w:t>Разбор задачи «Конфеты»</w:t>
      </w:r>
    </w:p>
    <w:p w:rsidR="00F71C05" w:rsidRDefault="00F71C05">
      <w:r>
        <w:t>Для начала рассмотрим самый простой вариант решения данной задачи, когда a = b = c = 1. Не сложно увидеть, что в этом случае значения x, y и z должны быть по возможности равными, т.е. x = y = z = n/3. Если n не делится на 3, то какое-то из этих чисел надо округлить вверх, какое-то – вниз.</w:t>
      </w:r>
    </w:p>
    <w:p w:rsidR="00F71C05" w:rsidRDefault="00F71C05">
      <w:r>
        <w:t xml:space="preserve">Для доказательства этого утверждения рассмотрим два случая: первый, когда x = y = z = n/3, и второй, когда x = n/3 + t, y = n/3 – t, z = n /3. В первом случае xyz = (n </w:t>
      </w:r>
      <w:r w:rsidRPr="00F71C05">
        <w:rPr>
          <w:vertAlign w:val="superscript"/>
        </w:rPr>
        <w:t>3</w:t>
      </w:r>
      <w:r>
        <w:t xml:space="preserve"> /27), во втором xyz = (n </w:t>
      </w:r>
      <w:r w:rsidRPr="00F71C05">
        <w:rPr>
          <w:vertAlign w:val="superscript"/>
        </w:rPr>
        <w:t>3</w:t>
      </w:r>
      <w:r>
        <w:t xml:space="preserve"> /27) – t</w:t>
      </w:r>
      <w:r w:rsidRPr="00F71C05">
        <w:rPr>
          <w:vertAlign w:val="superscript"/>
        </w:rPr>
        <w:t xml:space="preserve"> 2</w:t>
      </w:r>
      <w:r>
        <w:t xml:space="preserve"> n/3, что меньше при любом ненулевом значении t.</w:t>
      </w:r>
    </w:p>
    <w:p w:rsidR="00F71C05" w:rsidRDefault="00F71C05">
      <w:r>
        <w:t>В общем случае можно предположить, что ax, by, cz близки к n/3. Чтобы убедиться в этом, сначала исследуем это утверждение для более простой задачи: ax + by = n.</w:t>
      </w:r>
    </w:p>
    <w:p w:rsidR="00F71C05" w:rsidRDefault="00F71C05">
      <w:r>
        <w:t xml:space="preserve">Рассмотрим начальное значение </w:t>
      </w:r>
    </w:p>
    <w:p w:rsidR="00F71C05" w:rsidRDefault="00F71C05">
      <w:r>
        <w:rPr>
          <w:noProof/>
          <w:lang w:eastAsia="ru-RU"/>
        </w:rPr>
        <w:drawing>
          <wp:inline distT="0" distB="0" distL="0" distR="0">
            <wp:extent cx="1039845" cy="374650"/>
            <wp:effectExtent l="19050" t="0" r="7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4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71C05" w:rsidRDefault="00F71C05">
      <w:r>
        <w:t>то есть, такие x и y, что ax и by близки к n/2.</w:t>
      </w:r>
    </w:p>
    <w:p w:rsidR="007E7FCC" w:rsidRDefault="007E7FCC">
      <w:r>
        <w:t>Заметим, что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1676400" cy="33936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Поэтому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2851150" cy="388793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8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Попробуем теперь взять значения x и y, отличающиеся от n/2 на t и исследуем, при каких значениях t результат может быть лучше. Получаем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2508250" cy="360381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6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Если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908050" cy="413187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1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то этот результат меньше, чем при первых значениях x и y.</w:t>
      </w:r>
    </w:p>
    <w:p w:rsidR="007E7FCC" w:rsidRDefault="007E7FCC">
      <w:r>
        <w:t>Рассмотрим, при каких значениях t результат может быть лучше. Пусть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1447800" cy="24856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Тогда из предыдущего неравенства получается, что интересны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2889250" cy="327165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2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Заметим, что</w:t>
      </w:r>
    </w:p>
    <w:p w:rsidR="007E7FCC" w:rsidRDefault="007E7FCC">
      <w:r>
        <w:rPr>
          <w:noProof/>
          <w:lang w:eastAsia="ru-RU"/>
        </w:rPr>
        <w:lastRenderedPageBreak/>
        <w:drawing>
          <wp:inline distT="0" distB="0" distL="0" distR="0">
            <wp:extent cx="577850" cy="20047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0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Получается, что dx</w:t>
      </w:r>
      <w:r w:rsidRPr="007E7FCC">
        <w:rPr>
          <w:vertAlign w:val="superscript"/>
        </w:rPr>
        <w:t>3</w:t>
      </w:r>
      <w:r>
        <w:t xml:space="preserve"> ≤ n. Значит, лучший результат может быть только при </w:t>
      </w:r>
    </w:p>
    <w:p w:rsidR="007E7FCC" w:rsidRDefault="007E7FCC">
      <w:r>
        <w:rPr>
          <w:noProof/>
          <w:lang w:eastAsia="ru-RU"/>
        </w:rPr>
        <w:drawing>
          <wp:inline distT="0" distB="0" distL="0" distR="0">
            <wp:extent cx="533400" cy="23609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CC" w:rsidRDefault="007E7FCC">
      <w:r>
        <w:t>Осталось теперь обобщить идею для трех переменных. Заметим, что для любых двух из трех неизвестных можно провести такое же рассуждение, то есть, ax и by не могут отличаться больше, чем на кубический корень из n, а также пара ax и cz и пара by и cz не могут сильно отличаться. С учетом сказанного решение исходной задачи будет следующим.</w:t>
      </w:r>
    </w:p>
    <w:p w:rsidR="007E7FCC" w:rsidRDefault="00D66DF6" w:rsidP="00D66DF6">
      <w:pPr>
        <w:pStyle w:val="a5"/>
        <w:numPr>
          <w:ilvl w:val="0"/>
          <w:numId w:val="1"/>
        </w:numPr>
      </w:pPr>
      <w:r>
        <w:t>Берем в качестве первого приближения</w:t>
      </w:r>
    </w:p>
    <w:p w:rsidR="00A3219E" w:rsidRDefault="00A3219E" w:rsidP="00A3219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082800" cy="501696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0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D66DF6">
      <w:pPr>
        <w:pStyle w:val="a5"/>
        <w:numPr>
          <w:ilvl w:val="0"/>
          <w:numId w:val="1"/>
        </w:numPr>
      </w:pPr>
      <w:r>
        <w:t>Переберем все перестановки a, b и c.</w:t>
      </w:r>
    </w:p>
    <w:p w:rsidR="00D66DF6" w:rsidRDefault="00D66DF6" w:rsidP="00D66DF6">
      <w:pPr>
        <w:pStyle w:val="a5"/>
        <w:numPr>
          <w:ilvl w:val="0"/>
          <w:numId w:val="1"/>
        </w:numPr>
      </w:pPr>
      <w:r>
        <w:t xml:space="preserve">Переберем x в интервале </w:t>
      </w:r>
    </w:p>
    <w:p w:rsidR="00A3219E" w:rsidRDefault="00A3219E" w:rsidP="00A3219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11350" cy="503528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0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D66DF6">
      <w:pPr>
        <w:pStyle w:val="a5"/>
        <w:numPr>
          <w:ilvl w:val="0"/>
          <w:numId w:val="1"/>
        </w:numPr>
      </w:pPr>
      <w:r>
        <w:t>Переберем y в интервале</w:t>
      </w:r>
    </w:p>
    <w:p w:rsidR="00A3219E" w:rsidRDefault="00A3219E" w:rsidP="00A3219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127250" cy="426367"/>
            <wp:effectExtent l="1905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2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D66DF6">
      <w:pPr>
        <w:pStyle w:val="a5"/>
        <w:numPr>
          <w:ilvl w:val="0"/>
          <w:numId w:val="1"/>
        </w:numPr>
      </w:pPr>
      <w:r>
        <w:t>Получаем</w:t>
      </w:r>
    </w:p>
    <w:p w:rsidR="00A3219E" w:rsidRDefault="00A3219E" w:rsidP="00A3219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33450" cy="429821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2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A3219E">
      <w:pPr>
        <w:pStyle w:val="a5"/>
      </w:pPr>
      <w:r>
        <w:t>и проверяем, стало ли произведение больше текущего.</w:t>
      </w:r>
    </w:p>
    <w:p w:rsidR="00D66DF6" w:rsidRDefault="00D66DF6" w:rsidP="00D66DF6">
      <w:pPr>
        <w:ind w:left="360"/>
      </w:pPr>
      <w:r>
        <w:t>Такое решение имее</w:t>
      </w:r>
      <w:r w:rsidR="00A3219E">
        <w:t>т асимптотическую сложность O(n</w:t>
      </w:r>
      <w:r w:rsidRPr="00A3219E">
        <w:rPr>
          <w:vertAlign w:val="superscript"/>
        </w:rPr>
        <w:t>2/3</w:t>
      </w:r>
      <w:r>
        <w:t>). Заметим, что количество коробок конфет, определяемое произведением размеров коробки, может быть порядка</w:t>
      </w:r>
      <w:r>
        <w:pgNum/>
        <w:t xml:space="preserve"> 10</w:t>
      </w:r>
      <w:r w:rsidRPr="00A3219E">
        <w:rPr>
          <w:vertAlign w:val="superscript"/>
        </w:rPr>
        <w:t>27</w:t>
      </w:r>
      <w:r>
        <w:t xml:space="preserve"> , то есть, превышать максимальное значение целого 64-битного типа данных. Для того, чтобы избежать длинной арифметики при сравнении перебираемых вариантов, можно вместо неравенства вида </w:t>
      </w:r>
    </w:p>
    <w:p w:rsidR="00D66DF6" w:rsidRDefault="00A3219E" w:rsidP="00A3219E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1511300" cy="25638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D66DF6">
      <w:pPr>
        <w:ind w:firstLine="360"/>
      </w:pPr>
      <w:r>
        <w:t>использовать неравенство</w:t>
      </w:r>
    </w:p>
    <w:p w:rsidR="00D66DF6" w:rsidRDefault="00A3219E" w:rsidP="00D66DF6">
      <w:pPr>
        <w:ind w:firstLine="360"/>
      </w:pPr>
      <w:r>
        <w:rPr>
          <w:noProof/>
          <w:lang w:eastAsia="ru-RU"/>
        </w:rPr>
        <w:drawing>
          <wp:inline distT="0" distB="0" distL="0" distR="0">
            <wp:extent cx="1771650" cy="25904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F6" w:rsidRDefault="00D66DF6" w:rsidP="00D66DF6">
      <w:pPr>
        <w:ind w:firstLine="360"/>
      </w:pPr>
      <w:r>
        <w:t>Если разность не превышает 2</w:t>
      </w:r>
      <w:r w:rsidRPr="00A3219E">
        <w:rPr>
          <w:vertAlign w:val="superscript"/>
        </w:rPr>
        <w:t>63</w:t>
      </w:r>
      <w:r>
        <w:t xml:space="preserve"> , то неравенство с переполнением будет определено верно. Также можно использовать вещественный тип с расширенной точностью.</w:t>
      </w:r>
    </w:p>
    <w:p w:rsidR="00D66DF6" w:rsidRDefault="00D66DF6" w:rsidP="00D66DF6">
      <w:r>
        <w:t>Следует отметить, что частичное решение, основанное на переборе всевозможных значений x и y и вычислении z по формуле</w:t>
      </w:r>
    </w:p>
    <w:p w:rsidR="00D66DF6" w:rsidRDefault="00D66DF6" w:rsidP="00D66DF6">
      <w:r>
        <w:rPr>
          <w:noProof/>
          <w:lang w:eastAsia="ru-RU"/>
        </w:rPr>
        <w:drawing>
          <wp:inline distT="0" distB="0" distL="0" distR="0">
            <wp:extent cx="895350" cy="392482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05" w:rsidRDefault="00D66DF6">
      <w:r>
        <w:t>имеет асимптотическую сложность O(n</w:t>
      </w:r>
      <w:r w:rsidRPr="00D66DF6">
        <w:rPr>
          <w:vertAlign w:val="superscript"/>
        </w:rPr>
        <w:t>2</w:t>
      </w:r>
      <w:r>
        <w:t>) и оценивается из 40 баллов</w:t>
      </w:r>
    </w:p>
    <w:sectPr w:rsidR="00F71C05" w:rsidSect="0076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7BB"/>
    <w:multiLevelType w:val="hybridMultilevel"/>
    <w:tmpl w:val="CE3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F71C05"/>
    <w:rsid w:val="0076128B"/>
    <w:rsid w:val="007E7FCC"/>
    <w:rsid w:val="00A3219E"/>
    <w:rsid w:val="00D66DF6"/>
    <w:rsid w:val="00F7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2022-03-11T09:30:00Z</dcterms:created>
  <dcterms:modified xsi:type="dcterms:W3CDTF">2022-03-11T14:52:00Z</dcterms:modified>
</cp:coreProperties>
</file>